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8703FA">
      <w:pPr>
        <w:pStyle w:val="5"/>
        <w:spacing w:before="0" w:beforeAutospacing="0"/>
        <w:jc w:val="center"/>
        <w:rPr>
          <w:rFonts w:ascii="Times New Roman" w:hAnsi="Times New Roman" w:eastAsia="Calibri"/>
          <w:b/>
          <w:sz w:val="40"/>
          <w:szCs w:val="40"/>
        </w:rPr>
      </w:pPr>
      <w:r>
        <w:rPr>
          <w:rFonts w:ascii="Times New Roman" w:hAnsi="Times New Roman" w:eastAsia="Calibri"/>
          <w:b/>
          <w:sz w:val="40"/>
          <w:szCs w:val="40"/>
        </w:rPr>
        <w:t>SVD GOVERNMENT DEGREE COLLEGE(W)</w:t>
      </w:r>
    </w:p>
    <w:p w14:paraId="7C5F1E85">
      <w:pPr>
        <w:pStyle w:val="5"/>
        <w:spacing w:before="0" w:beforeAutospacing="0"/>
        <w:jc w:val="center"/>
        <w:rPr>
          <w:b/>
          <w:sz w:val="28"/>
          <w:szCs w:val="28"/>
        </w:rPr>
      </w:pPr>
      <w:r>
        <w:rPr>
          <w:b/>
          <w:sz w:val="28"/>
          <w:szCs w:val="28"/>
        </w:rPr>
        <w:t>NIDADAVOLE, EAST GODAVARI DISTRICT-534301</w:t>
      </w:r>
    </w:p>
    <w:p w14:paraId="7DD0E751">
      <w:pPr>
        <w:pStyle w:val="5"/>
        <w:spacing w:before="0" w:beforeAutospacing="0"/>
        <w:ind w:left="-567" w:firstLine="567"/>
        <w:jc w:val="center"/>
        <w:rPr>
          <w:b/>
        </w:rPr>
      </w:pPr>
      <w:r>
        <w:rPr>
          <w:b/>
          <w:sz w:val="24"/>
          <w:szCs w:val="24"/>
        </w:rPr>
        <w:t>(AFFILIATED TO ADIKAVI NANNYA UNIVERSITY, RAJAMAHENDRAVARAM</w:t>
      </w:r>
      <w:r>
        <w:rPr>
          <w:b/>
        </w:rPr>
        <w:t>)</w:t>
      </w:r>
    </w:p>
    <w:p w14:paraId="64DCC275">
      <w:pPr>
        <w:pStyle w:val="5"/>
        <w:spacing w:before="0" w:beforeAutospacing="0"/>
        <w:ind w:left="-567" w:firstLine="567"/>
        <w:jc w:val="center"/>
        <w:rPr>
          <w:b/>
        </w:rPr>
      </w:pPr>
      <w:r>
        <w:rPr>
          <w:sz w:val="28"/>
          <w:szCs w:val="28"/>
        </w:rPr>
        <w:t xml:space="preserve">E-Mail: </w:t>
      </w:r>
      <w:r>
        <w:fldChar w:fldCharType="begin"/>
      </w:r>
      <w:r>
        <w:instrText xml:space="preserve"> HYPERLINK "mailto:nidadavolew.jkc@gmail.com" </w:instrText>
      </w:r>
      <w:r>
        <w:fldChar w:fldCharType="separate"/>
      </w:r>
      <w:r>
        <w:rPr>
          <w:rStyle w:val="6"/>
          <w:sz w:val="28"/>
          <w:szCs w:val="28"/>
        </w:rPr>
        <w:t>nidadavolew.jkc@gmail.com</w:t>
      </w:r>
      <w:r>
        <w:rPr>
          <w:rStyle w:val="6"/>
          <w:sz w:val="28"/>
          <w:szCs w:val="28"/>
        </w:rPr>
        <w:fldChar w:fldCharType="end"/>
      </w:r>
    </w:p>
    <w:p w14:paraId="5CE6D170">
      <w:pPr>
        <w:shd w:val="clear" w:color="auto" w:fill="FFFFFF"/>
        <w:jc w:val="center"/>
        <w:rPr>
          <w:rStyle w:val="6"/>
          <w:rFonts w:ascii="Algerian" w:hAnsi="Algerian" w:eastAsia="Calibri"/>
          <w:b/>
          <w:color w:val="000000"/>
          <w:sz w:val="40"/>
          <w:szCs w:val="40"/>
          <w:u w:val="none"/>
        </w:rPr>
      </w:pPr>
      <w:r>
        <w:rPr>
          <w:rStyle w:val="6"/>
          <w:rFonts w:ascii="Algerian" w:hAnsi="Algerian" w:eastAsia="Calibri"/>
          <w:b/>
          <w:color w:val="000000"/>
          <w:sz w:val="40"/>
          <w:szCs w:val="40"/>
          <w:u w:val="none"/>
        </w:rPr>
        <w:t>DEPARTMENT OF ENGLISH</w:t>
      </w:r>
    </w:p>
    <w:p w14:paraId="19736BE9">
      <w:pPr>
        <w:shd w:val="clear" w:color="auto" w:fill="FFFFFF"/>
        <w:jc w:val="center"/>
        <w:rPr>
          <w:rStyle w:val="6"/>
          <w:rFonts w:ascii="Arial Black" w:hAnsi="Arial Black" w:eastAsia="Calibri"/>
          <w:b/>
          <w:color w:val="000000"/>
          <w:sz w:val="36"/>
          <w:szCs w:val="36"/>
          <w:u w:val="none"/>
        </w:rPr>
      </w:pPr>
      <w:r>
        <w:rPr>
          <w:rStyle w:val="6"/>
          <w:rFonts w:ascii="Arial Black" w:hAnsi="Arial Black" w:eastAsia="Calibri"/>
          <w:b/>
          <w:color w:val="000000"/>
          <w:sz w:val="36"/>
          <w:szCs w:val="36"/>
          <w:u w:val="none"/>
        </w:rPr>
        <w:t>EXTENSION LECTURE-2026</w:t>
      </w:r>
    </w:p>
    <w:p w14:paraId="35D4E421">
      <w:pPr>
        <w:rPr>
          <w:rFonts w:hint="default" w:ascii="Arial" w:hAnsi="Arial" w:eastAsia="Calibri" w:cs="Arial"/>
          <w:color w:val="000000"/>
          <w:sz w:val="28"/>
          <w:szCs w:val="28"/>
          <w:lang w:val="en-US"/>
        </w:rPr>
      </w:pPr>
      <w:r>
        <w:rPr>
          <w:rFonts w:ascii="Arial" w:hAnsi="Arial" w:eastAsia="Calibri" w:cs="Arial"/>
          <w:color w:val="000000"/>
          <w:sz w:val="28"/>
          <w:szCs w:val="28"/>
        </w:rPr>
        <w:t>Date</w:t>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 xml:space="preserve">: </w:t>
      </w:r>
      <w:r>
        <w:rPr>
          <w:rFonts w:hint="default" w:ascii="Arial" w:hAnsi="Arial" w:eastAsia="Calibri" w:cs="Arial"/>
          <w:color w:val="000000"/>
          <w:sz w:val="28"/>
          <w:szCs w:val="28"/>
          <w:lang w:val="en-US"/>
        </w:rPr>
        <w:t>04</w:t>
      </w:r>
      <w:r>
        <w:rPr>
          <w:rFonts w:ascii="Arial" w:hAnsi="Arial" w:eastAsia="Calibri" w:cs="Arial"/>
          <w:color w:val="000000"/>
          <w:sz w:val="28"/>
          <w:szCs w:val="28"/>
        </w:rPr>
        <w:t>-</w:t>
      </w:r>
      <w:r>
        <w:rPr>
          <w:rFonts w:hint="default" w:ascii="Arial" w:hAnsi="Arial" w:eastAsia="Calibri" w:cs="Arial"/>
          <w:color w:val="000000"/>
          <w:sz w:val="28"/>
          <w:szCs w:val="28"/>
          <w:lang w:val="en-US"/>
        </w:rPr>
        <w:t>02</w:t>
      </w:r>
      <w:r>
        <w:rPr>
          <w:rFonts w:ascii="Arial" w:hAnsi="Arial" w:eastAsia="Calibri" w:cs="Arial"/>
          <w:color w:val="000000"/>
          <w:sz w:val="28"/>
          <w:szCs w:val="28"/>
        </w:rPr>
        <w:t>-202</w:t>
      </w:r>
      <w:r>
        <w:rPr>
          <w:rFonts w:hint="default" w:ascii="Arial" w:hAnsi="Arial" w:eastAsia="Calibri" w:cs="Arial"/>
          <w:color w:val="000000"/>
          <w:sz w:val="28"/>
          <w:szCs w:val="28"/>
          <w:lang w:val="en-US"/>
        </w:rPr>
        <w:t>5</w:t>
      </w:r>
      <w:bookmarkStart w:id="0" w:name="_GoBack"/>
      <w:bookmarkEnd w:id="0"/>
    </w:p>
    <w:p w14:paraId="38FEFBD7">
      <w:pPr>
        <w:rPr>
          <w:rFonts w:ascii="Arial" w:hAnsi="Arial" w:eastAsia="Calibri" w:cs="Arial"/>
          <w:color w:val="000000"/>
          <w:sz w:val="28"/>
          <w:szCs w:val="28"/>
        </w:rPr>
      </w:pPr>
      <w:r>
        <w:rPr>
          <w:rFonts w:ascii="Arial" w:hAnsi="Arial" w:eastAsia="Calibri" w:cs="Arial"/>
          <w:color w:val="000000"/>
          <w:sz w:val="28"/>
          <w:szCs w:val="28"/>
        </w:rPr>
        <w:t>Venue</w:t>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 SVRK GOVT DEGREE COLLEGE,Nidadavole</w:t>
      </w:r>
    </w:p>
    <w:p w14:paraId="669E7795">
      <w:pPr>
        <w:rPr>
          <w:rFonts w:hint="default" w:ascii="Arial" w:hAnsi="Arial" w:eastAsia="Calibri" w:cs="Arial"/>
          <w:color w:val="000000"/>
          <w:sz w:val="28"/>
          <w:szCs w:val="28"/>
          <w:lang w:val="en-US"/>
        </w:rPr>
      </w:pPr>
      <w:r>
        <w:rPr>
          <w:rFonts w:hint="default" w:ascii="Arial" w:hAnsi="Arial" w:eastAsia="Calibri" w:cs="Arial"/>
          <w:color w:val="000000"/>
          <w:sz w:val="28"/>
          <w:szCs w:val="28"/>
          <w:lang w:val="en-US"/>
        </w:rPr>
        <w:t>Organized by</w:t>
      </w:r>
      <w:r>
        <w:rPr>
          <w:rFonts w:hint="default" w:ascii="Arial" w:hAnsi="Arial" w:eastAsia="Calibri" w:cs="Arial"/>
          <w:color w:val="000000"/>
          <w:sz w:val="28"/>
          <w:szCs w:val="28"/>
          <w:lang w:val="en-US"/>
        </w:rPr>
        <w:tab/>
      </w:r>
      <w:r>
        <w:rPr>
          <w:rFonts w:hint="default" w:ascii="Arial" w:hAnsi="Arial" w:eastAsia="Calibri" w:cs="Arial"/>
          <w:color w:val="000000"/>
          <w:sz w:val="28"/>
          <w:szCs w:val="28"/>
          <w:lang w:val="en-US"/>
        </w:rPr>
        <w:tab/>
      </w:r>
      <w:r>
        <w:rPr>
          <w:rFonts w:hint="default" w:ascii="Arial" w:hAnsi="Arial" w:eastAsia="Calibri" w:cs="Arial"/>
          <w:color w:val="000000"/>
          <w:sz w:val="28"/>
          <w:szCs w:val="28"/>
          <w:lang w:val="en-US"/>
        </w:rPr>
        <w:t>: Department of English</w:t>
      </w:r>
    </w:p>
    <w:p w14:paraId="7C181F27">
      <w:pPr>
        <w:rPr>
          <w:rFonts w:ascii="Arial" w:hAnsi="Arial" w:eastAsia="Calibri" w:cs="Arial"/>
          <w:color w:val="000000"/>
          <w:sz w:val="28"/>
          <w:szCs w:val="28"/>
        </w:rPr>
      </w:pPr>
      <w:r>
        <w:rPr>
          <w:rFonts w:ascii="Arial" w:hAnsi="Arial" w:eastAsia="Calibri" w:cs="Arial"/>
          <w:color w:val="000000"/>
          <w:sz w:val="28"/>
          <w:szCs w:val="28"/>
        </w:rPr>
        <w:t>Name of the Lecturer</w:t>
      </w:r>
      <w:r>
        <w:rPr>
          <w:rFonts w:ascii="Arial" w:hAnsi="Arial" w:eastAsia="Calibri" w:cs="Arial"/>
          <w:color w:val="000000"/>
          <w:sz w:val="28"/>
          <w:szCs w:val="28"/>
        </w:rPr>
        <w:tab/>
      </w:r>
      <w:r>
        <w:rPr>
          <w:rFonts w:ascii="Arial" w:hAnsi="Arial" w:eastAsia="Calibri" w:cs="Arial"/>
          <w:color w:val="000000"/>
          <w:sz w:val="28"/>
          <w:szCs w:val="28"/>
        </w:rPr>
        <w:t>: Dr. M. KAMBAIAH, Lecturer in English</w:t>
      </w:r>
    </w:p>
    <w:p w14:paraId="6E18E393">
      <w:pPr>
        <w:rPr>
          <w:rFonts w:hint="default" w:ascii="Arial" w:hAnsi="Arial" w:eastAsia="Calibri" w:cs="Arial"/>
          <w:color w:val="000000"/>
          <w:sz w:val="28"/>
          <w:szCs w:val="28"/>
          <w:lang w:val="en-US"/>
        </w:rPr>
      </w:pPr>
      <w:r>
        <w:rPr>
          <w:rFonts w:ascii="Arial" w:hAnsi="Arial" w:eastAsia="Calibri" w:cs="Arial"/>
          <w:color w:val="000000"/>
          <w:sz w:val="28"/>
          <w:szCs w:val="28"/>
        </w:rPr>
        <w:t>Title of the Lecture</w:t>
      </w:r>
      <w:r>
        <w:rPr>
          <w:rFonts w:ascii="Arial" w:hAnsi="Arial" w:eastAsia="Calibri" w:cs="Arial"/>
          <w:color w:val="000000"/>
          <w:sz w:val="28"/>
          <w:szCs w:val="28"/>
        </w:rPr>
        <w:tab/>
      </w:r>
      <w:r>
        <w:rPr>
          <w:rFonts w:ascii="Arial" w:hAnsi="Arial" w:eastAsia="Calibri" w:cs="Arial"/>
          <w:color w:val="000000"/>
          <w:sz w:val="28"/>
          <w:szCs w:val="28"/>
        </w:rPr>
        <w:t>: MAKING QUESTIONS</w:t>
      </w:r>
      <w:r>
        <w:rPr>
          <w:rFonts w:hint="default" w:ascii="Arial" w:hAnsi="Arial" w:eastAsia="Calibri" w:cs="Arial"/>
          <w:color w:val="000000"/>
          <w:sz w:val="28"/>
          <w:szCs w:val="28"/>
          <w:lang w:val="en-US"/>
        </w:rPr>
        <w:t xml:space="preserve"> AND QUESTION TAGS</w:t>
      </w:r>
    </w:p>
    <w:p w14:paraId="59FC2EFC">
      <w:pPr>
        <w:rPr>
          <w:rFonts w:ascii="Arial" w:hAnsi="Arial" w:eastAsia="Calibri" w:cs="Arial"/>
          <w:color w:val="000000"/>
          <w:sz w:val="28"/>
          <w:szCs w:val="28"/>
        </w:rPr>
      </w:pPr>
      <w:r>
        <w:rPr>
          <w:rFonts w:ascii="Arial" w:hAnsi="Arial" w:eastAsia="Calibri" w:cs="Arial"/>
          <w:color w:val="000000"/>
          <w:sz w:val="28"/>
          <w:szCs w:val="28"/>
        </w:rPr>
        <w:t>Type of activity</w:t>
      </w:r>
      <w:r>
        <w:rPr>
          <w:rFonts w:ascii="Arial" w:hAnsi="Arial" w:eastAsia="Calibri" w:cs="Arial"/>
          <w:color w:val="000000"/>
          <w:sz w:val="28"/>
          <w:szCs w:val="28"/>
        </w:rPr>
        <w:tab/>
      </w:r>
      <w:r>
        <w:rPr>
          <w:rFonts w:ascii="Arial" w:hAnsi="Arial" w:eastAsia="Calibri" w:cs="Arial"/>
          <w:color w:val="000000"/>
          <w:sz w:val="28"/>
          <w:szCs w:val="28"/>
        </w:rPr>
        <w:tab/>
      </w:r>
      <w:r>
        <w:rPr>
          <w:rFonts w:ascii="Arial" w:hAnsi="Arial" w:eastAsia="Calibri" w:cs="Arial"/>
          <w:color w:val="000000"/>
          <w:sz w:val="28"/>
          <w:szCs w:val="28"/>
        </w:rPr>
        <w:t>: EXTENSION LECTURE</w:t>
      </w:r>
    </w:p>
    <w:p w14:paraId="700FAB6F">
      <w:pPr>
        <w:rPr>
          <w:rFonts w:hint="default" w:ascii="Arial" w:hAnsi="Arial" w:eastAsia="Calibri" w:cs="Arial"/>
          <w:color w:val="000000"/>
          <w:sz w:val="28"/>
          <w:szCs w:val="28"/>
          <w:lang w:val="en-US"/>
        </w:rPr>
      </w:pPr>
      <w:r>
        <w:rPr>
          <w:rFonts w:hint="default" w:ascii="Arial" w:hAnsi="Arial" w:eastAsia="Calibri" w:cs="Arial"/>
          <w:color w:val="000000"/>
          <w:sz w:val="28"/>
          <w:szCs w:val="28"/>
          <w:lang w:val="en-US"/>
        </w:rPr>
        <w:t>No of Participants</w:t>
      </w:r>
      <w:r>
        <w:rPr>
          <w:rFonts w:hint="default" w:ascii="Arial" w:hAnsi="Arial" w:eastAsia="Calibri" w:cs="Arial"/>
          <w:color w:val="000000"/>
          <w:sz w:val="28"/>
          <w:szCs w:val="28"/>
          <w:lang w:val="en-US"/>
        </w:rPr>
        <w:tab/>
      </w:r>
      <w:r>
        <w:rPr>
          <w:rFonts w:hint="default" w:ascii="Arial" w:hAnsi="Arial" w:eastAsia="Calibri" w:cs="Arial"/>
          <w:color w:val="000000"/>
          <w:sz w:val="28"/>
          <w:szCs w:val="28"/>
          <w:lang w:val="en-US"/>
        </w:rPr>
        <w:t>: 56</w:t>
      </w:r>
    </w:p>
    <w:p w14:paraId="31082462">
      <w:pPr>
        <w:rPr>
          <w:rFonts w:hint="default" w:ascii="Arial" w:hAnsi="Arial" w:eastAsia="Calibri" w:cs="Arial"/>
          <w:color w:val="000000"/>
          <w:sz w:val="28"/>
          <w:szCs w:val="28"/>
          <w:lang w:val="en-US"/>
        </w:rPr>
      </w:pPr>
    </w:p>
    <w:p w14:paraId="4ACAA04F">
      <w:pPr>
        <w:rPr>
          <w:rFonts w:ascii="Times New Roman" w:hAnsi="Times New Roman"/>
          <w:b/>
          <w:bCs/>
          <w:sz w:val="36"/>
          <w:szCs w:val="36"/>
        </w:rPr>
      </w:pPr>
      <w:r>
        <w:rPr>
          <w:rFonts w:ascii="Times New Roman" w:hAnsi="Times New Roman"/>
          <w:b/>
          <w:bCs/>
          <w:sz w:val="36"/>
          <w:szCs w:val="36"/>
        </w:rPr>
        <w:t>Introduction</w:t>
      </w:r>
    </w:p>
    <w:p w14:paraId="78A9A623">
      <w:pPr>
        <w:rPr>
          <w:rFonts w:hint="default" w:ascii="Calibri" w:hAnsi="Calibri" w:eastAsia="Georgia" w:cs="Calibri"/>
          <w:i w:val="0"/>
          <w:iCs w:val="0"/>
          <w:caps w:val="0"/>
          <w:spacing w:val="0"/>
          <w:sz w:val="28"/>
          <w:szCs w:val="28"/>
          <w:lang w:val="en-US"/>
        </w:rPr>
      </w:pPr>
      <w:r>
        <w:rPr>
          <w:rFonts w:hint="default" w:ascii="Calibri" w:hAnsi="Calibri" w:eastAsia="Georgia" w:cs="Calibri"/>
          <w:i w:val="0"/>
          <w:iCs w:val="0"/>
          <w:caps w:val="0"/>
          <w:spacing w:val="0"/>
          <w:sz w:val="28"/>
          <w:szCs w:val="28"/>
        </w:rPr>
        <w:t xml:space="preserve">An </w:t>
      </w:r>
      <w:r>
        <w:rPr>
          <w:rFonts w:hint="default" w:ascii="Calibri" w:hAnsi="Calibri" w:eastAsia="Georgia" w:cs="Calibri"/>
          <w:i w:val="0"/>
          <w:iCs w:val="0"/>
          <w:caps w:val="0"/>
          <w:spacing w:val="0"/>
          <w:sz w:val="28"/>
          <w:szCs w:val="28"/>
          <w:lang w:val="en-US"/>
        </w:rPr>
        <w:t>E</w:t>
      </w:r>
      <w:r>
        <w:rPr>
          <w:rFonts w:hint="default" w:ascii="Calibri" w:hAnsi="Calibri" w:eastAsia="Georgia" w:cs="Calibri"/>
          <w:i w:val="0"/>
          <w:iCs w:val="0"/>
          <w:caps w:val="0"/>
          <w:spacing w:val="0"/>
          <w:sz w:val="28"/>
          <w:szCs w:val="28"/>
        </w:rPr>
        <w:t xml:space="preserve">xtension </w:t>
      </w:r>
      <w:r>
        <w:rPr>
          <w:rFonts w:hint="default" w:ascii="Calibri" w:hAnsi="Calibri" w:eastAsia="Georgia" w:cs="Calibri"/>
          <w:i w:val="0"/>
          <w:iCs w:val="0"/>
          <w:caps w:val="0"/>
          <w:spacing w:val="0"/>
          <w:sz w:val="28"/>
          <w:szCs w:val="28"/>
          <w:lang w:val="en-US"/>
        </w:rPr>
        <w:t>L</w:t>
      </w:r>
      <w:r>
        <w:rPr>
          <w:rFonts w:hint="default" w:ascii="Calibri" w:hAnsi="Calibri" w:eastAsia="Georgia" w:cs="Calibri"/>
          <w:i w:val="0"/>
          <w:iCs w:val="0"/>
          <w:caps w:val="0"/>
          <w:spacing w:val="0"/>
          <w:sz w:val="28"/>
          <w:szCs w:val="28"/>
        </w:rPr>
        <w:t xml:space="preserve">ecture was </w:t>
      </w:r>
      <w:r>
        <w:rPr>
          <w:rFonts w:hint="default" w:ascii="Calibri" w:hAnsi="Calibri" w:eastAsia="Georgia" w:cs="Calibri"/>
          <w:i w:val="0"/>
          <w:iCs w:val="0"/>
          <w:caps w:val="0"/>
          <w:spacing w:val="0"/>
          <w:sz w:val="28"/>
          <w:szCs w:val="28"/>
          <w:lang w:val="en-US"/>
        </w:rPr>
        <w:t>delivered</w:t>
      </w:r>
      <w:r>
        <w:rPr>
          <w:rFonts w:hint="default" w:ascii="Calibri" w:hAnsi="Calibri" w:eastAsia="Georgia" w:cs="Calibri"/>
          <w:i w:val="0"/>
          <w:iCs w:val="0"/>
          <w:caps w:val="0"/>
          <w:spacing w:val="0"/>
          <w:sz w:val="28"/>
          <w:szCs w:val="28"/>
        </w:rPr>
        <w:t xml:space="preserve"> </w:t>
      </w:r>
      <w:r>
        <w:rPr>
          <w:rFonts w:hint="default" w:ascii="Calibri" w:hAnsi="Calibri" w:eastAsia="Georgia" w:cs="Calibri"/>
          <w:i w:val="0"/>
          <w:iCs w:val="0"/>
          <w:caps w:val="0"/>
          <w:spacing w:val="0"/>
          <w:sz w:val="28"/>
          <w:szCs w:val="28"/>
          <w:lang w:val="en-US"/>
        </w:rPr>
        <w:t xml:space="preserve">on </w:t>
      </w:r>
      <w:r>
        <w:rPr>
          <w:rFonts w:hint="default" w:eastAsia="Georgia" w:cs="Calibri"/>
          <w:i w:val="0"/>
          <w:iCs w:val="0"/>
          <w:caps w:val="0"/>
          <w:spacing w:val="0"/>
          <w:sz w:val="28"/>
          <w:szCs w:val="28"/>
          <w:lang w:val="en-US"/>
        </w:rPr>
        <w:t>4</w:t>
      </w:r>
      <w:r>
        <w:rPr>
          <w:rFonts w:hint="default" w:eastAsia="Georgia" w:cs="Calibri"/>
          <w:i w:val="0"/>
          <w:iCs w:val="0"/>
          <w:caps w:val="0"/>
          <w:spacing w:val="0"/>
          <w:sz w:val="28"/>
          <w:szCs w:val="28"/>
          <w:vertAlign w:val="superscript"/>
          <w:lang w:val="en-US"/>
        </w:rPr>
        <w:t>th</w:t>
      </w:r>
      <w:r>
        <w:rPr>
          <w:rFonts w:hint="default" w:eastAsia="Georgia" w:cs="Calibri"/>
          <w:i w:val="0"/>
          <w:iCs w:val="0"/>
          <w:caps w:val="0"/>
          <w:spacing w:val="0"/>
          <w:sz w:val="28"/>
          <w:szCs w:val="28"/>
          <w:lang w:val="en-US"/>
        </w:rPr>
        <w:t xml:space="preserve"> Feb,2026</w:t>
      </w:r>
      <w:r>
        <w:rPr>
          <w:rFonts w:hint="default" w:ascii="Calibri" w:hAnsi="Calibri" w:eastAsia="Georgia" w:cs="Calibri"/>
          <w:i w:val="0"/>
          <w:iCs w:val="0"/>
          <w:caps w:val="0"/>
          <w:spacing w:val="0"/>
          <w:sz w:val="28"/>
          <w:szCs w:val="28"/>
          <w:lang w:val="en-US"/>
        </w:rPr>
        <w:t xml:space="preserve">  at SVR Govt Degree college,Nidadadvole </w:t>
      </w:r>
      <w:r>
        <w:rPr>
          <w:rFonts w:hint="default" w:ascii="Calibri" w:hAnsi="Calibri" w:eastAsia="Georgia" w:cs="Calibri"/>
          <w:i w:val="0"/>
          <w:iCs w:val="0"/>
          <w:caps w:val="0"/>
          <w:spacing w:val="0"/>
          <w:sz w:val="28"/>
          <w:szCs w:val="28"/>
        </w:rPr>
        <w:t>to enhance participants' skills in English grammar, focusing on the formation of questions and question tags. The session aimed to provide practical insights into these fundamental language structures, which are essential for effective communication, exams, and professional writing.</w:t>
      </w:r>
      <w:r>
        <w:rPr>
          <w:rFonts w:hint="default" w:ascii="Calibri" w:hAnsi="Calibri" w:eastAsia="Georgia" w:cs="Calibri"/>
          <w:i w:val="0"/>
          <w:iCs w:val="0"/>
          <w:caps w:val="0"/>
          <w:spacing w:val="0"/>
          <w:sz w:val="28"/>
          <w:szCs w:val="28"/>
          <w:lang w:val="en-US"/>
        </w:rPr>
        <w:t xml:space="preserve"> </w:t>
      </w:r>
    </w:p>
    <w:p w14:paraId="22CEFE35">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Objectives of the Lecture</w:t>
      </w:r>
    </w:p>
    <w:p w14:paraId="4431A215">
      <w:pPr>
        <w:pStyle w:val="4"/>
        <w:keepNext w:val="0"/>
        <w:keepLines w:val="0"/>
        <w:widowControl/>
        <w:numPr>
          <w:ilvl w:val="0"/>
          <w:numId w:val="1"/>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 xml:space="preserve">To explain the rules and types of question formation (e.g., yes/no questions, </w:t>
      </w:r>
      <w:r>
        <w:rPr>
          <w:rFonts w:hint="default" w:ascii="Calibri" w:hAnsi="Calibri" w:cs="Calibri"/>
          <w:sz w:val="28"/>
          <w:szCs w:val="28"/>
          <w:lang w:val="en-US"/>
        </w:rPr>
        <w:t>wh- questions</w:t>
      </w:r>
      <w:r>
        <w:rPr>
          <w:rFonts w:hint="default" w:ascii="Calibri" w:hAnsi="Calibri" w:cs="Calibri"/>
          <w:sz w:val="28"/>
          <w:szCs w:val="28"/>
        </w:rPr>
        <w:t>, and indirect questions).</w:t>
      </w:r>
    </w:p>
    <w:p w14:paraId="1FE7B57A">
      <w:pPr>
        <w:pStyle w:val="4"/>
        <w:keepNext w:val="0"/>
        <w:keepLines w:val="0"/>
        <w:widowControl/>
        <w:numPr>
          <w:ilvl w:val="0"/>
          <w:numId w:val="1"/>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To teach the structure and usage of question tags (e.g., positive/negative statements with matching tags like "isn't it?" or "don't you?").</w:t>
      </w:r>
    </w:p>
    <w:p w14:paraId="580E09E3">
      <w:pPr>
        <w:pStyle w:val="4"/>
        <w:keepNext w:val="0"/>
        <w:keepLines w:val="0"/>
        <w:widowControl/>
        <w:numPr>
          <w:ilvl w:val="0"/>
          <w:numId w:val="1"/>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To demonstrate common errors and provide exercises for hands-on practice.</w:t>
      </w:r>
    </w:p>
    <w:p w14:paraId="5C32817A">
      <w:pPr>
        <w:pStyle w:val="4"/>
        <w:keepNext w:val="0"/>
        <w:keepLines w:val="0"/>
        <w:widowControl/>
        <w:numPr>
          <w:ilvl w:val="0"/>
          <w:numId w:val="1"/>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To improve participants' confidence in using these elements in spoken and written English.</w:t>
      </w:r>
    </w:p>
    <w:p w14:paraId="2993BBF3">
      <w:pPr>
        <w:spacing w:after="100" w:afterAutospacing="1" w:line="240" w:lineRule="auto"/>
        <w:outlineLvl w:val="1"/>
        <w:rPr>
          <w:rFonts w:hint="default" w:ascii="Times New Roman" w:hAnsi="Times New Roman" w:cs="Times New Roman"/>
          <w:b/>
          <w:bCs/>
          <w:sz w:val="36"/>
          <w:szCs w:val="32"/>
        </w:rPr>
      </w:pPr>
      <w:r>
        <w:rPr>
          <w:rFonts w:hint="default" w:ascii="Times New Roman" w:hAnsi="Times New Roman" w:cs="Times New Roman"/>
          <w:b/>
          <w:bCs/>
          <w:sz w:val="36"/>
          <w:szCs w:val="32"/>
        </w:rPr>
        <w:t>Key Highlights</w:t>
      </w:r>
    </w:p>
    <w:p w14:paraId="44CD5C84">
      <w:pPr>
        <w:numPr>
          <w:ilvl w:val="0"/>
          <w:numId w:val="2"/>
        </w:numPr>
        <w:tabs>
          <w:tab w:val="clear" w:pos="420"/>
        </w:tabs>
        <w:spacing w:after="100" w:afterAutospacing="1" w:line="240" w:lineRule="auto"/>
        <w:ind w:left="840" w:leftChars="0" w:hanging="420" w:firstLineChars="0"/>
        <w:outlineLvl w:val="1"/>
        <w:rPr>
          <w:rFonts w:hint="default" w:ascii="Calibri" w:hAnsi="Calibri" w:eastAsia="Georgia" w:cs="Calibri"/>
          <w:i w:val="0"/>
          <w:iCs w:val="0"/>
          <w:caps w:val="0"/>
          <w:spacing w:val="0"/>
          <w:sz w:val="28"/>
          <w:szCs w:val="28"/>
        </w:rPr>
      </w:pPr>
      <w:r>
        <w:rPr>
          <w:rFonts w:hint="default" w:ascii="Calibri" w:hAnsi="Calibri" w:eastAsia="Georgia" w:cs="Calibri"/>
          <w:i w:val="0"/>
          <w:iCs w:val="0"/>
          <w:caps w:val="0"/>
          <w:spacing w:val="0"/>
          <w:sz w:val="28"/>
          <w:szCs w:val="28"/>
          <w:lang w:val="en-US"/>
        </w:rPr>
        <w:t xml:space="preserve">The speaker began </w:t>
      </w:r>
      <w:r>
        <w:rPr>
          <w:rFonts w:hint="default" w:ascii="Calibri" w:hAnsi="Calibri" w:eastAsia="Georgia" w:cs="Calibri"/>
          <w:i w:val="0"/>
          <w:iCs w:val="0"/>
          <w:caps w:val="0"/>
          <w:spacing w:val="0"/>
          <w:sz w:val="28"/>
          <w:szCs w:val="28"/>
        </w:rPr>
        <w:t>the extension lecture on making questions and question tags include core grammar rules, practical examples, and interactive exercises that boosted participants' skills.</w:t>
      </w:r>
    </w:p>
    <w:p w14:paraId="0F688AD9">
      <w:pPr>
        <w:pStyle w:val="4"/>
        <w:keepNext w:val="0"/>
        <w:keepLines w:val="0"/>
        <w:widowControl/>
        <w:numPr>
          <w:ilvl w:val="0"/>
          <w:numId w:val="2"/>
        </w:numPr>
        <w:suppressLineNumbers w:val="0"/>
        <w:tabs>
          <w:tab w:val="clear" w:pos="420"/>
        </w:tabs>
        <w:ind w:left="840" w:leftChars="0" w:right="0" w:rightChars="0" w:hanging="420" w:firstLineChars="0"/>
        <w:rPr>
          <w:rFonts w:hint="default" w:ascii="Calibri" w:hAnsi="Calibri" w:cs="Calibri"/>
          <w:sz w:val="28"/>
          <w:szCs w:val="28"/>
        </w:rPr>
      </w:pPr>
      <w:r>
        <w:rPr>
          <w:rFonts w:hint="default" w:ascii="Calibri" w:hAnsi="Calibri" w:cs="Calibri"/>
          <w:sz w:val="28"/>
          <w:szCs w:val="28"/>
        </w:rPr>
        <w:t>Yes/No Questions: Invert subject and auxiliary verb (e.g., "You are late" → "Are you late?"). Use "do/does/did" for simple tenses without auxiliaries (e.g., "She likes tea" → "Does she like tea?").</w:t>
      </w:r>
    </w:p>
    <w:p w14:paraId="54C22EA2">
      <w:pPr>
        <w:pStyle w:val="4"/>
        <w:keepNext w:val="0"/>
        <w:keepLines w:val="0"/>
        <w:widowControl/>
        <w:numPr>
          <w:ilvl w:val="0"/>
          <w:numId w:val="2"/>
        </w:numPr>
        <w:suppressLineNumbers w:val="0"/>
        <w:tabs>
          <w:tab w:val="clear" w:pos="420"/>
        </w:tabs>
        <w:ind w:left="840" w:leftChars="0" w:right="0" w:rightChars="0" w:hanging="420" w:firstLineChars="0"/>
        <w:rPr>
          <w:rFonts w:hint="default" w:ascii="Calibri" w:hAnsi="Calibri" w:cs="Calibri"/>
          <w:sz w:val="28"/>
          <w:szCs w:val="28"/>
        </w:rPr>
      </w:pPr>
      <w:r>
        <w:rPr>
          <w:rFonts w:hint="default" w:ascii="Calibri" w:hAnsi="Calibri" w:cs="Calibri"/>
          <w:sz w:val="28"/>
          <w:szCs w:val="28"/>
        </w:rPr>
        <w:t>Wh-Questions: Start with question words (who, what, where, etc.) + auxiliary + subject (e.g., "They went home" → "Where did they go?"). No auxiliary inversion if question word is the subject (e.g., "Who called?").</w:t>
      </w:r>
    </w:p>
    <w:p w14:paraId="70CC10CD">
      <w:pPr>
        <w:pStyle w:val="4"/>
        <w:keepNext w:val="0"/>
        <w:keepLines w:val="0"/>
        <w:widowControl/>
        <w:numPr>
          <w:ilvl w:val="0"/>
          <w:numId w:val="2"/>
        </w:numPr>
        <w:suppressLineNumbers w:val="0"/>
        <w:tabs>
          <w:tab w:val="clear" w:pos="420"/>
        </w:tabs>
        <w:ind w:left="840" w:leftChars="0" w:right="0" w:rightChars="0" w:hanging="420" w:firstLineChars="0"/>
        <w:rPr>
          <w:rFonts w:hint="default" w:ascii="Calibri" w:hAnsi="Calibri" w:cs="Calibri"/>
          <w:sz w:val="28"/>
          <w:szCs w:val="28"/>
        </w:rPr>
      </w:pPr>
      <w:r>
        <w:rPr>
          <w:rFonts w:hint="default" w:ascii="Calibri" w:hAnsi="Calibri" w:cs="Calibri"/>
          <w:sz w:val="28"/>
          <w:szCs w:val="28"/>
        </w:rPr>
        <w:t>Question Tags: Add opposite tag to statements (e.g., positive statement + negative tag: "You like coffee, don't you?"). Match pronouns and use "will you?" for imperatives.</w:t>
      </w:r>
    </w:p>
    <w:p w14:paraId="36495F7B">
      <w:pPr>
        <w:pStyle w:val="4"/>
        <w:keepNext w:val="0"/>
        <w:keepLines w:val="0"/>
        <w:widowControl/>
        <w:numPr>
          <w:ilvl w:val="0"/>
          <w:numId w:val="2"/>
        </w:numPr>
        <w:suppressLineNumbers w:val="0"/>
        <w:tabs>
          <w:tab w:val="clear" w:pos="420"/>
        </w:tabs>
        <w:ind w:left="840" w:leftChars="0" w:right="0" w:rightChars="0" w:hanging="420" w:firstLineChars="0"/>
        <w:rPr>
          <w:rFonts w:hint="default" w:ascii="Calibri" w:hAnsi="Calibri" w:cs="Calibri"/>
          <w:sz w:val="28"/>
          <w:szCs w:val="28"/>
        </w:rPr>
      </w:pPr>
      <w:r>
        <w:rPr>
          <w:rFonts w:hint="default" w:ascii="Calibri" w:hAnsi="Calibri" w:cs="Calibri"/>
          <w:sz w:val="28"/>
          <w:szCs w:val="28"/>
        </w:rPr>
        <w:t>Common errors highlighted: Forgetting auxiliaries (e.g., wrong: "You like it?"; correct: "Do you like it?") and mismatched tags (e.g., wrong: "He can swim, can he?").</w:t>
      </w:r>
    </w:p>
    <w:p w14:paraId="4545F212">
      <w:pPr>
        <w:pStyle w:val="4"/>
        <w:keepNext w:val="0"/>
        <w:keepLines w:val="0"/>
        <w:widowControl/>
        <w:numPr>
          <w:ilvl w:val="0"/>
          <w:numId w:val="0"/>
        </w:numPr>
        <w:suppressLineNumbers w:val="0"/>
        <w:ind w:leftChars="0" w:right="0" w:rightChars="0"/>
        <w:rPr>
          <w:rFonts w:hint="default" w:ascii="Calibri" w:hAnsi="Calibri" w:cs="Calibri"/>
          <w:sz w:val="28"/>
          <w:szCs w:val="28"/>
        </w:rPr>
      </w:pPr>
    </w:p>
    <w:p w14:paraId="26FD5234">
      <w:pPr>
        <w:pStyle w:val="4"/>
        <w:keepNext w:val="0"/>
        <w:keepLines w:val="0"/>
        <w:widowControl/>
        <w:numPr>
          <w:ilvl w:val="0"/>
          <w:numId w:val="0"/>
        </w:numPr>
        <w:suppressLineNumbers w:val="0"/>
        <w:ind w:leftChars="0" w:right="0" w:rightChars="0"/>
        <w:rPr>
          <w:rFonts w:hint="default" w:ascii="Calibri" w:hAnsi="Calibri" w:cs="Calibri"/>
          <w:sz w:val="28"/>
          <w:szCs w:val="28"/>
        </w:rPr>
      </w:pPr>
    </w:p>
    <w:p w14:paraId="3B9F7BED">
      <w:pPr>
        <w:pStyle w:val="4"/>
        <w:keepNext w:val="0"/>
        <w:keepLines w:val="0"/>
        <w:widowControl/>
        <w:numPr>
          <w:ilvl w:val="0"/>
          <w:numId w:val="0"/>
        </w:numPr>
        <w:suppressLineNumbers w:val="0"/>
        <w:ind w:leftChars="0" w:right="0" w:rightChars="0"/>
        <w:rPr>
          <w:rFonts w:hint="default" w:ascii="Calibri" w:hAnsi="Calibri" w:cs="Calibri"/>
          <w:sz w:val="28"/>
          <w:szCs w:val="28"/>
        </w:rPr>
      </w:pPr>
      <w:r>
        <w:rPr>
          <w:rFonts w:hint="default" w:ascii="Calibri" w:hAnsi="Calibri" w:cs="Calibri"/>
          <w:sz w:val="28"/>
          <w:szCs w:val="28"/>
        </w:rPr>
        <w:drawing>
          <wp:inline distT="0" distB="0" distL="114300" distR="114300">
            <wp:extent cx="5730240" cy="2589530"/>
            <wp:effectExtent l="0" t="0" r="10160" b="1270"/>
            <wp:docPr id="2" name="Picture 2" descr="WhatsApp Image 2026-02-25 at 1.24.15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hatsApp Image 2026-02-25 at 1.24.15 PM"/>
                    <pic:cNvPicPr>
                      <a:picLocks noChangeAspect="1"/>
                    </pic:cNvPicPr>
                  </pic:nvPicPr>
                  <pic:blipFill>
                    <a:blip r:embed="rId6"/>
                    <a:stretch>
                      <a:fillRect/>
                    </a:stretch>
                  </pic:blipFill>
                  <pic:spPr>
                    <a:xfrm>
                      <a:off x="0" y="0"/>
                      <a:ext cx="5730240" cy="2589530"/>
                    </a:xfrm>
                    <a:prstGeom prst="rect">
                      <a:avLst/>
                    </a:prstGeom>
                  </pic:spPr>
                </pic:pic>
              </a:graphicData>
            </a:graphic>
          </wp:inline>
        </w:drawing>
      </w:r>
    </w:p>
    <w:p w14:paraId="54B4DF99">
      <w:pPr>
        <w:pStyle w:val="4"/>
        <w:keepNext w:val="0"/>
        <w:keepLines w:val="0"/>
        <w:widowControl/>
        <w:numPr>
          <w:ilvl w:val="0"/>
          <w:numId w:val="0"/>
        </w:numPr>
        <w:suppressLineNumbers w:val="0"/>
        <w:spacing w:before="0" w:beforeAutospacing="1" w:after="0" w:afterAutospacing="1"/>
        <w:ind w:right="0" w:rightChars="0"/>
        <w:jc w:val="left"/>
        <w:rPr>
          <w:rFonts w:hint="default" w:ascii="Calibri" w:hAnsi="Calibri" w:cs="Calibri"/>
          <w:sz w:val="28"/>
          <w:szCs w:val="28"/>
          <w:lang w:val="en-US"/>
        </w:rPr>
      </w:pPr>
      <w:r>
        <w:rPr>
          <w:rFonts w:hint="default" w:ascii="Calibri" w:hAnsi="Calibri" w:cs="Calibri"/>
          <w:sz w:val="28"/>
          <w:szCs w:val="28"/>
          <w:lang w:val="en-US"/>
        </w:rPr>
        <w:drawing>
          <wp:inline distT="0" distB="0" distL="114300" distR="114300">
            <wp:extent cx="5861685" cy="8853805"/>
            <wp:effectExtent l="0" t="0" r="5715" b="10795"/>
            <wp:docPr id="1" name="Picture 1" descr="WhatsApp Image 2026-02-25 at 1.22.0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atsApp Image 2026-02-25 at 1.22.00 PM"/>
                    <pic:cNvPicPr>
                      <a:picLocks noChangeAspect="1"/>
                    </pic:cNvPicPr>
                  </pic:nvPicPr>
                  <pic:blipFill>
                    <a:blip r:embed="rId7"/>
                    <a:stretch>
                      <a:fillRect/>
                    </a:stretch>
                  </pic:blipFill>
                  <pic:spPr>
                    <a:xfrm>
                      <a:off x="0" y="0"/>
                      <a:ext cx="5861685" cy="8853805"/>
                    </a:xfrm>
                    <a:prstGeom prst="rect">
                      <a:avLst/>
                    </a:prstGeom>
                  </pic:spPr>
                </pic:pic>
              </a:graphicData>
            </a:graphic>
          </wp:inline>
        </w:drawing>
      </w:r>
    </w:p>
    <w:p w14:paraId="7F22EC1A">
      <w:pPr>
        <w:pStyle w:val="4"/>
        <w:keepNext w:val="0"/>
        <w:keepLines w:val="0"/>
        <w:widowControl/>
        <w:suppressLineNumbers w:val="0"/>
        <w:rPr>
          <w:b/>
          <w:bCs/>
          <w:sz w:val="36"/>
          <w:szCs w:val="36"/>
        </w:rPr>
      </w:pPr>
      <w:r>
        <w:rPr>
          <w:b/>
          <w:bCs/>
          <w:sz w:val="36"/>
          <w:szCs w:val="36"/>
        </w:rPr>
        <w:t>Outcomes</w:t>
      </w:r>
    </w:p>
    <w:p w14:paraId="746C3361">
      <w:pPr>
        <w:pStyle w:val="4"/>
        <w:keepNext w:val="0"/>
        <w:keepLines w:val="0"/>
        <w:widowControl/>
        <w:numPr>
          <w:ilvl w:val="0"/>
          <w:numId w:val="3"/>
        </w:numPr>
        <w:suppressLineNumbers w:val="0"/>
        <w:ind w:left="840" w:leftChars="0" w:hanging="420" w:firstLineChars="0"/>
        <w:rPr>
          <w:rFonts w:hint="default" w:ascii="Calibri" w:hAnsi="Calibri" w:cs="Calibri"/>
          <w:sz w:val="28"/>
          <w:szCs w:val="28"/>
          <w:lang w:val="en-US"/>
        </w:rPr>
      </w:pPr>
      <w:r>
        <w:t>P</w:t>
      </w:r>
      <w:r>
        <w:rPr>
          <w:rFonts w:hint="default" w:ascii="Calibri" w:hAnsi="Calibri" w:cs="Calibri"/>
          <w:sz w:val="28"/>
          <w:szCs w:val="28"/>
        </w:rPr>
        <w:t>articipants gained a clear understanding of question inversion and tag rules</w:t>
      </w:r>
      <w:r>
        <w:rPr>
          <w:rFonts w:hint="default" w:ascii="Calibri" w:hAnsi="Calibri" w:cs="Calibri"/>
          <w:sz w:val="28"/>
          <w:szCs w:val="28"/>
          <w:lang w:val="en-US"/>
        </w:rPr>
        <w:t>.</w:t>
      </w:r>
    </w:p>
    <w:p w14:paraId="771279AF">
      <w:pPr>
        <w:pStyle w:val="4"/>
        <w:keepNext w:val="0"/>
        <w:keepLines w:val="0"/>
        <w:widowControl/>
        <w:numPr>
          <w:ilvl w:val="0"/>
          <w:numId w:val="3"/>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 xml:space="preserve">Over 90% of attendees successfully completed interactive </w:t>
      </w:r>
      <w:r>
        <w:rPr>
          <w:rFonts w:hint="default" w:ascii="Calibri" w:hAnsi="Calibri" w:cs="Calibri"/>
          <w:sz w:val="28"/>
          <w:szCs w:val="28"/>
          <w:lang w:val="en-US"/>
        </w:rPr>
        <w:t>session</w:t>
      </w:r>
      <w:r>
        <w:rPr>
          <w:rFonts w:hint="default" w:ascii="Calibri" w:hAnsi="Calibri" w:cs="Calibri"/>
          <w:sz w:val="28"/>
          <w:szCs w:val="28"/>
        </w:rPr>
        <w:t xml:space="preserve"> during the session, showing immediate application.</w:t>
      </w:r>
    </w:p>
    <w:p w14:paraId="5F5FD404">
      <w:pPr>
        <w:pStyle w:val="4"/>
        <w:keepNext w:val="0"/>
        <w:keepLines w:val="0"/>
        <w:widowControl/>
        <w:numPr>
          <w:ilvl w:val="0"/>
          <w:numId w:val="3"/>
        </w:numPr>
        <w:suppressLineNumbers w:val="0"/>
        <w:ind w:left="840" w:leftChars="0" w:hanging="420" w:firstLineChars="0"/>
        <w:rPr>
          <w:rFonts w:hint="default" w:ascii="Calibri" w:hAnsi="Calibri" w:cs="Calibri"/>
          <w:sz w:val="28"/>
          <w:szCs w:val="28"/>
        </w:rPr>
      </w:pPr>
      <w:r>
        <w:rPr>
          <w:rFonts w:hint="default" w:ascii="Calibri" w:hAnsi="Calibri" w:cs="Calibri"/>
          <w:sz w:val="28"/>
          <w:szCs w:val="28"/>
        </w:rPr>
        <w:t>Key takeaways included avoiding pitfalls like mismatched tags (e.g., "He can swim, can he?" is incorrect) and adapting tags for modals (e.g., "You must go, mustn't you?").</w:t>
      </w:r>
    </w:p>
    <w:p w14:paraId="20F88203">
      <w:pPr>
        <w:spacing w:after="100" w:afterAutospacing="1" w:line="240" w:lineRule="auto"/>
        <w:outlineLvl w:val="1"/>
        <w:rPr>
          <w:rFonts w:ascii="Times New Roman" w:hAnsi="Times New Roman"/>
          <w:b/>
          <w:bCs/>
          <w:sz w:val="36"/>
          <w:szCs w:val="36"/>
        </w:rPr>
      </w:pPr>
      <w:r>
        <w:rPr>
          <w:rFonts w:ascii="Times New Roman" w:hAnsi="Times New Roman"/>
          <w:b/>
          <w:bCs/>
          <w:sz w:val="36"/>
          <w:szCs w:val="36"/>
        </w:rPr>
        <w:t>Feedback</w:t>
      </w:r>
    </w:p>
    <w:p w14:paraId="39B6FF52">
      <w:pPr>
        <w:spacing w:after="100" w:afterAutospacing="1" w:line="240" w:lineRule="auto"/>
        <w:outlineLvl w:val="1"/>
        <w:rPr>
          <w:rFonts w:hint="default" w:asciiTheme="minorHAnsi" w:hAnsiTheme="minorHAnsi" w:cstheme="minorHAnsi"/>
          <w:sz w:val="36"/>
          <w:szCs w:val="36"/>
          <w:lang w:val="en-US"/>
        </w:rPr>
      </w:pPr>
      <w:r>
        <w:rPr>
          <w:sz w:val="28"/>
          <w:szCs w:val="28"/>
        </w:rPr>
        <w:t>The lecture successfully met its goals, fostering practical grammar skills</w:t>
      </w:r>
      <w:r>
        <w:rPr>
          <w:rFonts w:hint="default"/>
          <w:sz w:val="28"/>
          <w:szCs w:val="28"/>
          <w:lang w:val="en-US"/>
        </w:rPr>
        <w:t>.</w:t>
      </w:r>
      <w:r>
        <w:rPr>
          <w:rFonts w:asciiTheme="minorHAnsi" w:hAnsiTheme="minorHAnsi" w:cstheme="minorHAnsi"/>
          <w:sz w:val="28"/>
          <w:szCs w:val="28"/>
        </w:rPr>
        <w:t>Based on informal feedback 80% of the students</w:t>
      </w:r>
      <w:r>
        <w:rPr>
          <w:rFonts w:hint="default" w:asciiTheme="minorHAnsi" w:hAnsiTheme="minorHAnsi" w:cstheme="minorHAnsi"/>
          <w:sz w:val="28"/>
          <w:szCs w:val="28"/>
          <w:lang w:val="en-US"/>
        </w:rPr>
        <w:t xml:space="preserve"> rated the session “Very Good”. many of the students felt more confident in forming question tags post lecture. </w:t>
      </w:r>
      <w:r>
        <w:rPr>
          <w:sz w:val="28"/>
          <w:szCs w:val="28"/>
        </w:rPr>
        <w:t>The lecture successfully met its goals, fostering practical grammar skills</w:t>
      </w:r>
      <w:r>
        <w:rPr>
          <w:rFonts w:hint="default"/>
          <w:sz w:val="28"/>
          <w:szCs w:val="28"/>
          <w:lang w:val="en-US"/>
        </w:rPr>
        <w:t xml:space="preserve"> and real life examples.</w:t>
      </w:r>
    </w:p>
    <w:p w14:paraId="4FB4D3FB">
      <w:pPr>
        <w:spacing w:after="100" w:afterAutospacing="1" w:line="240" w:lineRule="auto"/>
        <w:outlineLvl w:val="1"/>
        <w:rPr>
          <w:rFonts w:hint="default" w:ascii="Times New Roman" w:hAnsi="Times New Roman"/>
          <w:b/>
          <w:bCs/>
          <w:sz w:val="36"/>
          <w:szCs w:val="36"/>
          <w:lang w:val="en-US"/>
        </w:rPr>
      </w:pPr>
      <w:r>
        <w:rPr>
          <w:rFonts w:hint="default" w:asciiTheme="minorHAnsi" w:hAnsiTheme="minorHAnsi" w:cstheme="minorHAnsi"/>
          <w:sz w:val="28"/>
          <w:szCs w:val="28"/>
          <w:lang w:val="en-US"/>
        </w:rPr>
        <w:t xml:space="preserve">  </w:t>
      </w:r>
    </w:p>
    <w:p w14:paraId="1E5B6210">
      <w:pPr>
        <w:pStyle w:val="4"/>
        <w:keepNext w:val="0"/>
        <w:keepLines w:val="0"/>
        <w:widowControl/>
        <w:numPr>
          <w:ilvl w:val="0"/>
          <w:numId w:val="0"/>
        </w:numPr>
        <w:suppressLineNumbers w:val="0"/>
        <w:spacing w:before="0" w:beforeAutospacing="1" w:after="0" w:afterAutospacing="1"/>
        <w:ind w:right="0" w:rightChars="0"/>
        <w:jc w:val="left"/>
        <w:rPr>
          <w:rFonts w:hint="default" w:ascii="Calibri" w:hAnsi="Calibri" w:cs="Calibri"/>
          <w:sz w:val="28"/>
          <w:szCs w:val="28"/>
        </w:rPr>
      </w:pPr>
    </w:p>
    <w:p w14:paraId="1631C455">
      <w:pPr>
        <w:rPr>
          <w:rFonts w:ascii="Arial" w:hAnsi="Arial" w:eastAsia="Calibri" w:cs="Arial"/>
          <w:color w:val="000000"/>
          <w:sz w:val="28"/>
          <w:szCs w:val="28"/>
        </w:rPr>
      </w:pPr>
    </w:p>
    <w:p w14:paraId="2BAAE5F0">
      <w:pPr>
        <w:shd w:val="clear" w:color="auto" w:fill="FFFFFF"/>
        <w:jc w:val="center"/>
        <w:rPr>
          <w:rStyle w:val="6"/>
          <w:rFonts w:ascii="Arial Black" w:hAnsi="Arial Black" w:eastAsia="Calibri"/>
          <w:color w:val="000000"/>
          <w:sz w:val="24"/>
          <w:szCs w:val="24"/>
          <w:u w:val="none"/>
        </w:rPr>
      </w:pPr>
    </w:p>
    <w:p w14:paraId="5D8FE59D"/>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Algerian">
    <w:panose1 w:val="04020705040A02060702"/>
    <w:charset w:val="00"/>
    <w:family w:val="decorative"/>
    <w:pitch w:val="default"/>
    <w:sig w:usb0="00000003" w:usb1="00000000" w:usb2="00000000" w:usb3="00000000" w:csb0="20000001" w:csb1="00000000"/>
  </w:font>
  <w:font w:name="Arial Black">
    <w:panose1 w:val="020B0A04020102020204"/>
    <w:charset w:val="00"/>
    <w:family w:val="swiss"/>
    <w:pitch w:val="default"/>
    <w:sig w:usb0="A00002AF" w:usb1="400078FB" w:usb2="00000000" w:usb3="00000000" w:csb0="6000009F" w:csb1="DFD70000"/>
  </w:font>
  <w:font w:name="Georgia">
    <w:panose1 w:val="02040502050405020303"/>
    <w:charset w:val="00"/>
    <w:family w:val="auto"/>
    <w:pitch w:val="default"/>
    <w:sig w:usb0="000002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1" w:lineRule="auto"/>
      </w:pPr>
      <w:r>
        <w:separator/>
      </w:r>
    </w:p>
  </w:footnote>
  <w:footnote w:type="continuationSeparator" w:id="1">
    <w:p>
      <w:pPr>
        <w:spacing w:before="0" w:after="0" w:line="271"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60961"/>
    <w:multiLevelType w:val="multilevel"/>
    <w:tmpl w:val="B6160961"/>
    <w:lvl w:ilvl="0" w:tentative="0">
      <w:start w:val="1"/>
      <w:numFmt w:val="bullet"/>
      <w:lvlText w:val=""/>
      <w:lvlJc w:val="left"/>
      <w:pPr>
        <w:tabs>
          <w:tab w:val="left" w:pos="840"/>
        </w:tabs>
        <w:ind w:left="840" w:leftChars="0" w:hanging="420" w:firstLineChars="0"/>
      </w:pPr>
      <w:rPr>
        <w:rFonts w:hint="default" w:ascii="Wingdings" w:hAnsi="Wingdings"/>
        <w:sz w:val="16"/>
        <w:szCs w:val="16"/>
      </w:rPr>
    </w:lvl>
    <w:lvl w:ilvl="1" w:tentative="0">
      <w:start w:val="1"/>
      <w:numFmt w:val="bullet"/>
      <w:lvlText w:val=""/>
      <w:lvlJc w:val="left"/>
      <w:pPr>
        <w:tabs>
          <w:tab w:val="left" w:pos="1260"/>
        </w:tabs>
        <w:ind w:left="1260" w:leftChars="0" w:hanging="420" w:firstLineChars="0"/>
      </w:pPr>
      <w:rPr>
        <w:rFonts w:hint="default" w:ascii="Wingdings" w:hAnsi="Wingdings"/>
      </w:rPr>
    </w:lvl>
    <w:lvl w:ilvl="2" w:tentative="0">
      <w:start w:val="1"/>
      <w:numFmt w:val="bullet"/>
      <w:lvlText w:val=""/>
      <w:lvlJc w:val="left"/>
      <w:pPr>
        <w:tabs>
          <w:tab w:val="left" w:pos="1680"/>
        </w:tabs>
        <w:ind w:left="1680" w:leftChars="0" w:hanging="420" w:firstLineChars="0"/>
      </w:pPr>
      <w:rPr>
        <w:rFonts w:hint="default" w:ascii="Wingdings" w:hAnsi="Wingdings"/>
      </w:rPr>
    </w:lvl>
    <w:lvl w:ilvl="3" w:tentative="0">
      <w:start w:val="1"/>
      <w:numFmt w:val="bullet"/>
      <w:lvlText w:val=""/>
      <w:lvlJc w:val="left"/>
      <w:pPr>
        <w:tabs>
          <w:tab w:val="left" w:pos="2100"/>
        </w:tabs>
        <w:ind w:left="2100" w:leftChars="0" w:hanging="420" w:firstLineChars="0"/>
      </w:pPr>
      <w:rPr>
        <w:rFonts w:hint="default" w:ascii="Wingdings" w:hAnsi="Wingdings"/>
      </w:rPr>
    </w:lvl>
    <w:lvl w:ilvl="4" w:tentative="0">
      <w:start w:val="1"/>
      <w:numFmt w:val="bullet"/>
      <w:lvlText w:val=""/>
      <w:lvlJc w:val="left"/>
      <w:pPr>
        <w:tabs>
          <w:tab w:val="left" w:pos="2520"/>
        </w:tabs>
        <w:ind w:left="2520" w:leftChars="0" w:hanging="420" w:firstLineChars="0"/>
      </w:pPr>
      <w:rPr>
        <w:rFonts w:hint="default" w:ascii="Wingdings" w:hAnsi="Wingdings"/>
      </w:rPr>
    </w:lvl>
    <w:lvl w:ilvl="5" w:tentative="0">
      <w:start w:val="1"/>
      <w:numFmt w:val="bullet"/>
      <w:lvlText w:val=""/>
      <w:lvlJc w:val="left"/>
      <w:pPr>
        <w:tabs>
          <w:tab w:val="left" w:pos="2940"/>
        </w:tabs>
        <w:ind w:left="2940" w:leftChars="0" w:hanging="420" w:firstLineChars="0"/>
      </w:pPr>
      <w:rPr>
        <w:rFonts w:hint="default" w:ascii="Wingdings" w:hAnsi="Wingdings"/>
      </w:rPr>
    </w:lvl>
    <w:lvl w:ilvl="6" w:tentative="0">
      <w:start w:val="1"/>
      <w:numFmt w:val="bullet"/>
      <w:lvlText w:val=""/>
      <w:lvlJc w:val="left"/>
      <w:pPr>
        <w:tabs>
          <w:tab w:val="left" w:pos="3360"/>
        </w:tabs>
        <w:ind w:left="3360" w:leftChars="0" w:hanging="420" w:firstLineChars="0"/>
      </w:pPr>
      <w:rPr>
        <w:rFonts w:hint="default" w:ascii="Wingdings" w:hAnsi="Wingdings"/>
      </w:rPr>
    </w:lvl>
    <w:lvl w:ilvl="7" w:tentative="0">
      <w:start w:val="1"/>
      <w:numFmt w:val="bullet"/>
      <w:lvlText w:val=""/>
      <w:lvlJc w:val="left"/>
      <w:pPr>
        <w:tabs>
          <w:tab w:val="left" w:pos="3780"/>
        </w:tabs>
        <w:ind w:left="3780" w:leftChars="0" w:hanging="420" w:firstLineChars="0"/>
      </w:pPr>
      <w:rPr>
        <w:rFonts w:hint="default" w:ascii="Wingdings" w:hAnsi="Wingdings"/>
      </w:rPr>
    </w:lvl>
    <w:lvl w:ilvl="8" w:tentative="0">
      <w:start w:val="1"/>
      <w:numFmt w:val="bullet"/>
      <w:lvlText w:val=""/>
      <w:lvlJc w:val="left"/>
      <w:pPr>
        <w:tabs>
          <w:tab w:val="left" w:pos="4200"/>
        </w:tabs>
        <w:ind w:left="4200" w:leftChars="0" w:hanging="420" w:firstLineChars="0"/>
      </w:pPr>
      <w:rPr>
        <w:rFonts w:hint="default" w:ascii="Wingdings" w:hAnsi="Wingdings"/>
      </w:rPr>
    </w:lvl>
  </w:abstractNum>
  <w:abstractNum w:abstractNumId="1">
    <w:nsid w:val="E4843921"/>
    <w:multiLevelType w:val="singleLevel"/>
    <w:tmpl w:val="E4843921"/>
    <w:lvl w:ilvl="0" w:tentative="0">
      <w:start w:val="1"/>
      <w:numFmt w:val="bullet"/>
      <w:lvlText w:val=""/>
      <w:lvlJc w:val="left"/>
      <w:pPr>
        <w:tabs>
          <w:tab w:val="left" w:pos="420"/>
        </w:tabs>
        <w:ind w:left="420" w:leftChars="0" w:hanging="420" w:firstLineChars="0"/>
      </w:pPr>
      <w:rPr>
        <w:rFonts w:hint="default" w:ascii="Wingdings" w:hAnsi="Wingdings"/>
        <w:sz w:val="15"/>
        <w:szCs w:val="15"/>
      </w:rPr>
    </w:lvl>
  </w:abstractNum>
  <w:abstractNum w:abstractNumId="2">
    <w:nsid w:val="7870AF09"/>
    <w:multiLevelType w:val="singleLevel"/>
    <w:tmpl w:val="7870AF09"/>
    <w:lvl w:ilvl="0" w:tentative="0">
      <w:start w:val="1"/>
      <w:numFmt w:val="bullet"/>
      <w:lvlText w:val=""/>
      <w:lvlJc w:val="left"/>
      <w:pPr>
        <w:tabs>
          <w:tab w:val="left" w:pos="840"/>
        </w:tabs>
        <w:ind w:left="840" w:leftChars="0" w:hanging="420" w:firstLineChars="0"/>
      </w:pPr>
      <w:rPr>
        <w:rFonts w:hint="default" w:ascii="Wingdings" w:hAnsi="Wingdings"/>
        <w:sz w:val="18"/>
        <w:szCs w:val="18"/>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203"/>
    <w:rsid w:val="00517EE3"/>
    <w:rsid w:val="009A4203"/>
    <w:rsid w:val="014A5881"/>
    <w:rsid w:val="606831D0"/>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200" w:line="271" w:lineRule="auto"/>
    </w:pPr>
    <w:rPr>
      <w:rFonts w:ascii="Calibri" w:hAnsi="Calibri" w:eastAsia="Times New Roman" w:cs="Times New Roman"/>
      <w:sz w:val="22"/>
      <w:szCs w:val="22"/>
      <w:lang w:val="en-IN" w:eastAsia="en-I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5">
    <w:name w:val="No Spacing"/>
    <w:basedOn w:val="1"/>
    <w:qFormat/>
    <w:uiPriority w:val="99"/>
    <w:pPr>
      <w:spacing w:after="0" w:line="240" w:lineRule="auto"/>
    </w:pPr>
  </w:style>
  <w:style w:type="character" w:customStyle="1" w:styleId="6">
    <w:name w:val="15"/>
    <w:basedOn w:val="2"/>
    <w:uiPriority w:val="0"/>
    <w:rPr>
      <w:rFonts w:hint="default" w:ascii="Times New Roman" w:hAnsi="Times New Roman"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4</Pages>
  <Words>70</Words>
  <Characters>401</Characters>
  <Lines>3</Lines>
  <Paragraphs>1</Paragraphs>
  <TotalTime>7</TotalTime>
  <ScaleCrop>false</ScaleCrop>
  <LinksUpToDate>false</LinksUpToDate>
  <CharactersWithSpaces>470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2026-02-25T06:08:00Z</dcterms:created>
  <dc:creator>HP</dc:creator>
  <cp:lastModifiedBy>sony gudavalli</cp:lastModifiedBy>
  <dcterms:modified xsi:type="dcterms:W3CDTF">2026-02-26T09:19:21Z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FF5FFD5D39EB41A893681A29A5040681_12</vt:lpwstr>
  </property>
</Properties>
</file>